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96" w:rsidRDefault="004F6D96" w:rsidP="004F6D96">
      <w:pPr>
        <w:rPr>
          <w:b/>
        </w:rPr>
      </w:pPr>
      <w:r>
        <w:rPr>
          <w:b/>
        </w:rPr>
        <w:t>Physical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</w:t>
      </w:r>
    </w:p>
    <w:p w:rsidR="004F6D96" w:rsidRDefault="004F6D96" w:rsidP="004F6D96">
      <w:pPr>
        <w:jc w:val="center"/>
        <w:rPr>
          <w:b/>
        </w:rPr>
      </w:pPr>
      <w:r>
        <w:rPr>
          <w:b/>
        </w:rPr>
        <w:t>ACT Preparation:  Acid-Base Indicator</w:t>
      </w:r>
    </w:p>
    <w:p w:rsidR="004F6D96" w:rsidRPr="00BB08A1" w:rsidRDefault="004F6D96" w:rsidP="004F6D9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1787" wp14:editId="55265608">
                <wp:simplePos x="0" y="0"/>
                <wp:positionH relativeFrom="column">
                  <wp:posOffset>-66676</wp:posOffset>
                </wp:positionH>
                <wp:positionV relativeFrom="paragraph">
                  <wp:posOffset>47625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C5E0A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" strokecolor="#5a5a5a [2109]" strokeweight="6pt">
                <v:stroke dashstyle="1 1" joinstyle="miter"/>
              </v:line>
            </w:pict>
          </mc:Fallback>
        </mc:AlternateContent>
      </w:r>
    </w:p>
    <w:p w:rsidR="00541012" w:rsidRDefault="004F6D96" w:rsidP="00541012">
      <w:pPr>
        <w:spacing w:after="120"/>
        <w:rPr>
          <w:b/>
          <w:i/>
        </w:rPr>
      </w:pPr>
      <w:r>
        <w:rPr>
          <w:b/>
          <w:i/>
        </w:rPr>
        <w:t>Read the introductory paragraphs and then answer the following questions:</w:t>
      </w:r>
    </w:p>
    <w:p w:rsidR="004F6D96" w:rsidRDefault="004F6D96" w:rsidP="00541012">
      <w:pPr>
        <w:pStyle w:val="ListParagraph"/>
        <w:numPr>
          <w:ilvl w:val="0"/>
          <w:numId w:val="2"/>
        </w:numPr>
        <w:spacing w:after="240"/>
        <w:contextualSpacing w:val="0"/>
      </w:pPr>
      <w:r>
        <w:t>What makes an acid-base indicator change color?</w:t>
      </w:r>
    </w:p>
    <w:p w:rsidR="004F6D96" w:rsidRDefault="004F6D96" w:rsidP="004F6D96">
      <w:pPr>
        <w:pStyle w:val="ListParagraph"/>
        <w:numPr>
          <w:ilvl w:val="0"/>
          <w:numId w:val="2"/>
        </w:numPr>
        <w:spacing w:after="360"/>
      </w:pPr>
      <w:r>
        <w:t>What is a transition range?</w:t>
      </w:r>
    </w:p>
    <w:p w:rsidR="004F6D96" w:rsidRDefault="004F6D96" w:rsidP="00541012">
      <w:pPr>
        <w:spacing w:after="120"/>
        <w:rPr>
          <w:b/>
          <w:i/>
        </w:rPr>
      </w:pPr>
      <w:r>
        <w:rPr>
          <w:b/>
          <w:i/>
        </w:rPr>
        <w:t>Experiment 1.  Read the experiment and study the table.</w:t>
      </w:r>
    </w:p>
    <w:p w:rsidR="001D0407" w:rsidRPr="00541012" w:rsidRDefault="001D0407" w:rsidP="001D0407">
      <w:pPr>
        <w:pStyle w:val="ListParagraph"/>
        <w:numPr>
          <w:ilvl w:val="0"/>
          <w:numId w:val="2"/>
        </w:numPr>
        <w:spacing w:after="360"/>
      </w:pPr>
      <w:r>
        <w:t>Based on the description given in both paragraphs, draw a</w:t>
      </w:r>
      <w:r>
        <w:rPr>
          <w:i/>
        </w:rPr>
        <w:t xml:space="preserve"> well plate.</w:t>
      </w:r>
    </w:p>
    <w:p w:rsidR="00541012" w:rsidRDefault="00541012" w:rsidP="00541012">
      <w:pPr>
        <w:spacing w:after="360"/>
      </w:pPr>
    </w:p>
    <w:p w:rsidR="00541012" w:rsidRDefault="00541012" w:rsidP="00541012">
      <w:pPr>
        <w:spacing w:after="360"/>
      </w:pPr>
    </w:p>
    <w:p w:rsidR="00541012" w:rsidRDefault="00541012" w:rsidP="00541012">
      <w:pPr>
        <w:spacing w:after="360"/>
      </w:pPr>
    </w:p>
    <w:p w:rsidR="004F6D96" w:rsidRPr="001D0407" w:rsidRDefault="001D0407" w:rsidP="00541012">
      <w:pPr>
        <w:pStyle w:val="ListParagraph"/>
        <w:numPr>
          <w:ilvl w:val="0"/>
          <w:numId w:val="2"/>
        </w:numPr>
        <w:spacing w:after="360"/>
        <w:contextualSpacing w:val="0"/>
        <w:rPr>
          <w:b/>
          <w:i/>
        </w:rPr>
      </w:pPr>
      <w:r>
        <w:t xml:space="preserve">Based on Table 1, what color does </w:t>
      </w:r>
      <w:r w:rsidR="00250718">
        <w:t>metanil y</w:t>
      </w:r>
      <w:r>
        <w:t>ellow turn in a solution of pH 2?</w:t>
      </w:r>
    </w:p>
    <w:p w:rsidR="001D0407" w:rsidRPr="00250718" w:rsidRDefault="001D0407" w:rsidP="00541012">
      <w:pPr>
        <w:pStyle w:val="ListParagraph"/>
        <w:numPr>
          <w:ilvl w:val="0"/>
          <w:numId w:val="2"/>
        </w:numPr>
        <w:spacing w:after="360"/>
        <w:contextualSpacing w:val="0"/>
        <w:rPr>
          <w:b/>
          <w:i/>
        </w:rPr>
      </w:pPr>
      <w:r>
        <w:t>Bas</w:t>
      </w:r>
      <w:r w:rsidR="00250718">
        <w:t>ed on Table 1, for what pH values is resorcin blue not actually blue?</w:t>
      </w:r>
    </w:p>
    <w:p w:rsidR="00250718" w:rsidRPr="00250718" w:rsidRDefault="00541012" w:rsidP="00541012">
      <w:pPr>
        <w:pStyle w:val="ListParagraph"/>
        <w:numPr>
          <w:ilvl w:val="0"/>
          <w:numId w:val="2"/>
        </w:numPr>
        <w:spacing w:after="360"/>
        <w:contextualSpacing w:val="0"/>
        <w:rPr>
          <w:b/>
          <w:i/>
        </w:rPr>
      </w:pPr>
      <w:r>
        <w:t xml:space="preserve">If </w:t>
      </w:r>
      <w:r w:rsidR="00250718">
        <w:t>you wanted to know if a solution had a pH of 1 or 2, which indicator would you use?</w:t>
      </w:r>
    </w:p>
    <w:p w:rsidR="00250718" w:rsidRPr="00250718" w:rsidRDefault="00250718" w:rsidP="00541012">
      <w:pPr>
        <w:pStyle w:val="ListParagraph"/>
        <w:numPr>
          <w:ilvl w:val="0"/>
          <w:numId w:val="2"/>
        </w:numPr>
        <w:spacing w:after="480"/>
        <w:contextualSpacing w:val="0"/>
        <w:rPr>
          <w:b/>
          <w:i/>
        </w:rPr>
      </w:pPr>
      <w:r>
        <w:t>Why is indigo carmine the same color in each well?</w:t>
      </w:r>
    </w:p>
    <w:p w:rsidR="00250718" w:rsidRDefault="00250718" w:rsidP="00541012">
      <w:pPr>
        <w:spacing w:after="120"/>
      </w:pPr>
      <w:r>
        <w:rPr>
          <w:b/>
          <w:i/>
        </w:rPr>
        <w:t>Experiment 2.  Read the experiment and study the table.</w:t>
      </w:r>
    </w:p>
    <w:p w:rsidR="00250718" w:rsidRDefault="00250718" w:rsidP="005A25CD">
      <w:pPr>
        <w:pStyle w:val="ListParagraph"/>
        <w:numPr>
          <w:ilvl w:val="0"/>
          <w:numId w:val="2"/>
        </w:numPr>
        <w:spacing w:after="360"/>
        <w:contextualSpacing w:val="0"/>
      </w:pPr>
      <w:r>
        <w:t xml:space="preserve">If you wanted to know </w:t>
      </w:r>
      <w:r w:rsidR="00C11807">
        <w:t>if a solution had a pH of 8</w:t>
      </w:r>
      <w:bookmarkStart w:id="0" w:name="_GoBack"/>
      <w:bookmarkEnd w:id="0"/>
      <w:r>
        <w:t>, which indicator would you use?</w:t>
      </w:r>
    </w:p>
    <w:p w:rsidR="00250718" w:rsidRDefault="00250718" w:rsidP="005A25CD">
      <w:pPr>
        <w:pStyle w:val="ListParagraph"/>
        <w:numPr>
          <w:ilvl w:val="0"/>
          <w:numId w:val="2"/>
        </w:numPr>
        <w:spacing w:after="360"/>
        <w:contextualSpacing w:val="0"/>
      </w:pPr>
      <w:r>
        <w:t>Indigo carmine turns from blue to yellow.  What is the intermediate color for indigo carmine?___________ and at what pH does this color occur?</w:t>
      </w:r>
    </w:p>
    <w:p w:rsidR="00250718" w:rsidRDefault="00250718" w:rsidP="00250718">
      <w:pPr>
        <w:pStyle w:val="ListParagraph"/>
        <w:numPr>
          <w:ilvl w:val="0"/>
          <w:numId w:val="2"/>
        </w:numPr>
        <w:spacing w:after="360"/>
      </w:pPr>
      <w:r>
        <w:t xml:space="preserve">Curcumin changes from _______________ to _______________.  </w:t>
      </w:r>
      <w:r w:rsidR="005A25CD">
        <w:t>At what pH values is this change visible?</w:t>
      </w:r>
    </w:p>
    <w:p w:rsidR="00250718" w:rsidRPr="00250718" w:rsidRDefault="00250718" w:rsidP="00250718">
      <w:pPr>
        <w:spacing w:after="360"/>
        <w:rPr>
          <w:b/>
          <w:i/>
        </w:rPr>
      </w:pPr>
      <w:r w:rsidRPr="00250718">
        <w:rPr>
          <w:b/>
          <w:i/>
        </w:rPr>
        <w:t xml:space="preserve">Experiment 3.  Read the experiment and study the table.  </w:t>
      </w:r>
    </w:p>
    <w:p w:rsidR="00250718" w:rsidRDefault="00250718" w:rsidP="00250718">
      <w:pPr>
        <w:pStyle w:val="ListParagraph"/>
        <w:numPr>
          <w:ilvl w:val="0"/>
          <w:numId w:val="2"/>
        </w:numPr>
        <w:spacing w:after="360"/>
      </w:pPr>
      <w:r>
        <w:t>What is the pH of mystery solution IV?  ___________  Which pH indicator was the most helpful in determining the pH of solution IV?</w:t>
      </w:r>
    </w:p>
    <w:p w:rsidR="00250718" w:rsidRDefault="00541012" w:rsidP="00250718">
      <w:pPr>
        <w:pStyle w:val="ListParagraph"/>
        <w:numPr>
          <w:ilvl w:val="0"/>
          <w:numId w:val="2"/>
        </w:numPr>
        <w:spacing w:after="360"/>
      </w:pPr>
      <w:r>
        <w:lastRenderedPageBreak/>
        <w:t xml:space="preserve">Which solution has the highest pH?_________  Which pH indicator was the </w:t>
      </w:r>
      <w:r w:rsidR="005A25CD">
        <w:t>most help</w:t>
      </w:r>
      <w:r>
        <w:t>ful in determining the highest pH?</w:t>
      </w:r>
    </w:p>
    <w:p w:rsidR="005A25CD" w:rsidRDefault="005A25CD" w:rsidP="005A25CD">
      <w:pPr>
        <w:pStyle w:val="ListParagraph"/>
        <w:spacing w:after="360"/>
      </w:pPr>
    </w:p>
    <w:p w:rsidR="005A25CD" w:rsidRDefault="005A25CD" w:rsidP="005A25CD">
      <w:pPr>
        <w:pStyle w:val="ListParagraph"/>
        <w:spacing w:after="360"/>
      </w:pPr>
    </w:p>
    <w:p w:rsidR="00541012" w:rsidRDefault="00541012" w:rsidP="00541012">
      <w:pPr>
        <w:pStyle w:val="ListParagraph"/>
        <w:numPr>
          <w:ilvl w:val="0"/>
          <w:numId w:val="2"/>
        </w:numPr>
        <w:spacing w:after="360"/>
      </w:pPr>
      <w:r>
        <w:t>A student claimed that solution I had a pH of 7.  Do the results of these experiments support his claim?_____________.  Explain your answer.</w:t>
      </w:r>
    </w:p>
    <w:p w:rsidR="005A25CD" w:rsidRDefault="005A25CD" w:rsidP="004F6D96">
      <w:pPr>
        <w:pStyle w:val="ListParagraph"/>
        <w:spacing w:after="360"/>
        <w:contextualSpacing w:val="0"/>
      </w:pPr>
    </w:p>
    <w:p w:rsidR="005A25CD" w:rsidRDefault="005A25CD" w:rsidP="005A25CD">
      <w:pPr>
        <w:pStyle w:val="ListParagraph"/>
        <w:numPr>
          <w:ilvl w:val="0"/>
          <w:numId w:val="2"/>
        </w:numPr>
        <w:spacing w:after="360"/>
        <w:contextualSpacing w:val="0"/>
      </w:pPr>
      <w:r>
        <w:t xml:space="preserve"> Write an inequality for the indicator colors:</w:t>
      </w:r>
    </w:p>
    <w:p w:rsidR="005A25CD" w:rsidRDefault="005A25CD" w:rsidP="005A25CD">
      <w:pPr>
        <w:spacing w:after="360"/>
        <w:rPr>
          <w:rFonts w:eastAsiaTheme="minorEastAsia"/>
        </w:rPr>
      </w:pPr>
      <w:r>
        <w:t xml:space="preserve">Example:   metanil yellow is red for pH </w:t>
      </w:r>
      <m:oMath>
        <m:r>
          <w:rPr>
            <w:rFonts w:ascii="Cambria Math" w:hAnsi="Cambria Math"/>
          </w:rPr>
          <m:t>≤1</m:t>
        </m:r>
      </m:oMath>
      <w:r>
        <w:t xml:space="preserve"> and is yellow for pH </w:t>
      </w:r>
      <m:oMath>
        <m:r>
          <w:rPr>
            <w:rFonts w:ascii="Cambria Math" w:hAnsi="Cambria Math"/>
          </w:rPr>
          <m:t>≥3</m:t>
        </m:r>
      </m:oMath>
    </w:p>
    <w:p w:rsidR="005A25CD" w:rsidRDefault="005A25CD" w:rsidP="005A25CD">
      <w:pPr>
        <w:pStyle w:val="ListParagraph"/>
        <w:numPr>
          <w:ilvl w:val="0"/>
          <w:numId w:val="4"/>
        </w:numPr>
        <w:spacing w:after="360"/>
        <w:contextualSpacing w:val="0"/>
      </w:pPr>
      <w:r>
        <w:t>Resorcin blue is red for pH ______________ and is blue for pH _________________</w:t>
      </w:r>
    </w:p>
    <w:p w:rsidR="005A25CD" w:rsidRDefault="005A25CD" w:rsidP="005A25CD">
      <w:pPr>
        <w:pStyle w:val="ListParagraph"/>
        <w:numPr>
          <w:ilvl w:val="0"/>
          <w:numId w:val="4"/>
        </w:numPr>
        <w:spacing w:after="360"/>
        <w:contextualSpacing w:val="0"/>
      </w:pPr>
      <w:r>
        <w:t>Curcumin is red for pH _________________, yellow for pH __________________, and is orange for pH ________________.</w:t>
      </w:r>
    </w:p>
    <w:p w:rsidR="005A25CD" w:rsidRDefault="005A25CD" w:rsidP="005A25CD">
      <w:pPr>
        <w:pStyle w:val="ListParagraph"/>
        <w:numPr>
          <w:ilvl w:val="0"/>
          <w:numId w:val="4"/>
        </w:numPr>
        <w:spacing w:after="360"/>
      </w:pPr>
      <w:r>
        <w:t>Indigo Carmine: _________________________________________________________________</w:t>
      </w:r>
    </w:p>
    <w:p w:rsidR="004F6D96" w:rsidRPr="008F130F" w:rsidRDefault="004F6D96" w:rsidP="004F6D96">
      <w:pPr>
        <w:pStyle w:val="ListParagraph"/>
        <w:spacing w:after="360"/>
        <w:contextualSpacing w:val="0"/>
      </w:pPr>
    </w:p>
    <w:p w:rsidR="00056F85" w:rsidRDefault="00C11807"/>
    <w:sectPr w:rsidR="00056F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96" w:rsidRDefault="004F6D96" w:rsidP="004F6D96">
      <w:pPr>
        <w:spacing w:after="0" w:line="240" w:lineRule="auto"/>
      </w:pPr>
      <w:r>
        <w:separator/>
      </w:r>
    </w:p>
  </w:endnote>
  <w:endnote w:type="continuationSeparator" w:id="0">
    <w:p w:rsidR="004F6D96" w:rsidRDefault="004F6D96" w:rsidP="004F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3C" w:rsidRDefault="004F6D9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96" w:rsidRDefault="00C1180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7D2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2016-2017 act preparation, p</w:t>
                                </w:r>
                              </w:sdtContent>
                            </w:sdt>
                            <w:r w:rsidR="004F6D9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5A7D22" w:rsidRPr="005A7D22"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  <w:t>48-49</w:t>
                            </w:r>
                            <w:r w:rsidR="004F6D9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F6D96" w:rsidRDefault="005A7D2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2016-2017 act preparation, p</w:t>
                          </w:r>
                        </w:sdtContent>
                      </w:sdt>
                      <w:r w:rsidR="004F6D9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Pr="005A7D22"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>48-49</w:t>
                      </w:r>
                      <w:r w:rsidR="004F6D9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96" w:rsidRDefault="004F6D96" w:rsidP="004F6D96">
      <w:pPr>
        <w:spacing w:after="0" w:line="240" w:lineRule="auto"/>
      </w:pPr>
      <w:r>
        <w:separator/>
      </w:r>
    </w:p>
  </w:footnote>
  <w:footnote w:type="continuationSeparator" w:id="0">
    <w:p w:rsidR="004F6D96" w:rsidRDefault="004F6D96" w:rsidP="004F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136"/>
    <w:multiLevelType w:val="hybridMultilevel"/>
    <w:tmpl w:val="71F64C8C"/>
    <w:lvl w:ilvl="0" w:tplc="219CB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580A"/>
    <w:multiLevelType w:val="hybridMultilevel"/>
    <w:tmpl w:val="9D3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13A1"/>
    <w:multiLevelType w:val="hybridMultilevel"/>
    <w:tmpl w:val="ABCC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6A0D"/>
    <w:multiLevelType w:val="hybridMultilevel"/>
    <w:tmpl w:val="1892E506"/>
    <w:lvl w:ilvl="0" w:tplc="A98AAA2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96"/>
    <w:rsid w:val="001D0407"/>
    <w:rsid w:val="00250718"/>
    <w:rsid w:val="002C143E"/>
    <w:rsid w:val="004F6D96"/>
    <w:rsid w:val="00541012"/>
    <w:rsid w:val="005A25CD"/>
    <w:rsid w:val="005A7D22"/>
    <w:rsid w:val="00C11807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FA9A35-EE05-48DD-B197-1C5EE62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96"/>
  </w:style>
  <w:style w:type="paragraph" w:styleId="Header">
    <w:name w:val="header"/>
    <w:basedOn w:val="Normal"/>
    <w:link w:val="HeaderChar"/>
    <w:uiPriority w:val="99"/>
    <w:unhideWhenUsed/>
    <w:rsid w:val="004F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96"/>
  </w:style>
  <w:style w:type="character" w:styleId="PlaceholderText">
    <w:name w:val="Placeholder Text"/>
    <w:basedOn w:val="DefaultParagraphFont"/>
    <w:uiPriority w:val="99"/>
    <w:semiHidden/>
    <w:rsid w:val="005A2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act preparation, p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act preparation, p</dc:title>
  <dc:subject/>
  <dc:creator>Wendy Rohm</dc:creator>
  <cp:keywords/>
  <dc:description/>
  <cp:lastModifiedBy>Wendy Rohm</cp:lastModifiedBy>
  <cp:revision>4</cp:revision>
  <dcterms:created xsi:type="dcterms:W3CDTF">2016-10-08T19:02:00Z</dcterms:created>
  <dcterms:modified xsi:type="dcterms:W3CDTF">2017-09-23T13:43:00Z</dcterms:modified>
</cp:coreProperties>
</file>