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1FC" w:rsidRPr="005451FC" w:rsidRDefault="005451FC" w:rsidP="005451FC">
      <w:pPr>
        <w:shd w:val="clear" w:color="auto" w:fill="FFFFFF"/>
        <w:spacing w:before="160" w:line="280" w:lineRule="exact"/>
        <w:ind w:right="-4686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5451FC">
        <w:rPr>
          <w:rFonts w:ascii="Times New Roman" w:hAnsi="Times New Roman" w:cs="Times New Roman"/>
          <w:b/>
          <w:color w:val="000000"/>
          <w:sz w:val="22"/>
          <w:szCs w:val="22"/>
        </w:rPr>
        <w:t>Be an Archaeologist for the Day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</w:t>
      </w:r>
      <w:proofErr w:type="gramStart"/>
      <w:r>
        <w:rPr>
          <w:rFonts w:ascii="Times New Roman" w:hAnsi="Times New Roman" w:cs="Times New Roman"/>
          <w:b/>
          <w:color w:val="000000"/>
          <w:sz w:val="22"/>
          <w:szCs w:val="22"/>
        </w:rPr>
        <w:t>This</w:t>
      </w:r>
      <w:proofErr w:type="gramEnd"/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is an IDEA page.  Adapt for your classroom.  </w:t>
      </w:r>
      <w:bookmarkStart w:id="0" w:name="_GoBack"/>
      <w:bookmarkEnd w:id="0"/>
    </w:p>
    <w:p w:rsidR="005451FC" w:rsidRDefault="005451FC" w:rsidP="005451FC">
      <w:pPr>
        <w:shd w:val="clear" w:color="auto" w:fill="FFFFFF"/>
        <w:spacing w:before="160" w:line="280" w:lineRule="exact"/>
        <w:ind w:right="-4686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Archaeologists take broken pieces of pottery and determine what size the original dish was.   </w:t>
      </w:r>
    </w:p>
    <w:p w:rsidR="005451FC" w:rsidRDefault="005451FC" w:rsidP="005451FC">
      <w:pPr>
        <w:shd w:val="clear" w:color="auto" w:fill="FFFFFF"/>
        <w:spacing w:before="160" w:line="280" w:lineRule="exact"/>
        <w:ind w:right="-4686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Give each student a piece of “broken pottery”.  (Cut out parts of paper or foam plates, cups, and bowls.)  </w:t>
      </w:r>
    </w:p>
    <w:p w:rsidR="005451FC" w:rsidRDefault="005451FC" w:rsidP="005451FC">
      <w:pPr>
        <w:shd w:val="clear" w:color="auto" w:fill="FFFFFF"/>
        <w:spacing w:before="160" w:line="280" w:lineRule="exact"/>
        <w:ind w:right="-4686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They should trace a piece of the rim, draw two chords,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construct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perpendicular bisectors. </w:t>
      </w:r>
    </w:p>
    <w:p w:rsidR="005451FC" w:rsidRDefault="005451FC" w:rsidP="005451FC">
      <w:pPr>
        <w:shd w:val="clear" w:color="auto" w:fill="FFFFFF"/>
        <w:spacing w:before="160" w:line="280" w:lineRule="exact"/>
        <w:ind w:right="-4686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The intersection of the perpendicular bisectors is the center of the circle.  </w:t>
      </w:r>
    </w:p>
    <w:p w:rsidR="005451FC" w:rsidRDefault="005451FC" w:rsidP="005451FC">
      <w:pPr>
        <w:shd w:val="clear" w:color="auto" w:fill="FFFFFF"/>
        <w:spacing w:before="160" w:line="280" w:lineRule="exact"/>
        <w:ind w:right="-4686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Measure the radius.  Determine the original circumference of the item.  </w:t>
      </w:r>
    </w:p>
    <w:p w:rsidR="005451FC" w:rsidRPr="00C14F2A" w:rsidRDefault="005451FC" w:rsidP="005451FC">
      <w:pPr>
        <w:shd w:val="clear" w:color="auto" w:fill="FFFFFF"/>
        <w:spacing w:before="160" w:line="280" w:lineRule="exact"/>
        <w:ind w:right="-4686"/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Check answer with teacher.   </w:t>
      </w:r>
    </w:p>
    <w:p w:rsidR="000B3134" w:rsidRDefault="000B3134"/>
    <w:sectPr w:rsidR="000B3134" w:rsidSect="00545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B3367"/>
    <w:multiLevelType w:val="singleLevel"/>
    <w:tmpl w:val="4CC81B10"/>
    <w:lvl w:ilvl="0">
      <w:start w:val="1"/>
      <w:numFmt w:val="decimal"/>
      <w:lvlText w:val="%1."/>
      <w:legacy w:legacy="1" w:legacySpace="0" w:legacyIndent="254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1FC"/>
    <w:rsid w:val="000B3134"/>
    <w:rsid w:val="0054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23512C-4B65-41CB-A73C-14DF6237F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1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1</cp:revision>
  <dcterms:created xsi:type="dcterms:W3CDTF">2014-09-20T18:25:00Z</dcterms:created>
  <dcterms:modified xsi:type="dcterms:W3CDTF">2014-09-20T18:30:00Z</dcterms:modified>
</cp:coreProperties>
</file>